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9633B" w14:textId="77777777" w:rsidR="00FF3E89" w:rsidRDefault="00FF3E89" w:rsidP="00FF3E89">
      <w:pPr>
        <w:rPr>
          <w:b/>
          <w:bCs/>
          <w:color w:val="EE0000"/>
          <w:sz w:val="28"/>
          <w:szCs w:val="28"/>
          <w:u w:val="single"/>
        </w:rPr>
      </w:pPr>
      <w:r>
        <w:rPr>
          <w:b/>
          <w:bCs/>
          <w:color w:val="EE0000"/>
          <w:sz w:val="28"/>
          <w:szCs w:val="28"/>
          <w:u w:val="single"/>
        </w:rPr>
        <w:t xml:space="preserve">Department of B.Sc. Computer Science and Engineering, Loyola Academy </w:t>
      </w:r>
    </w:p>
    <w:p w14:paraId="2740A2CE" w14:textId="77777777" w:rsidR="00FF3E89" w:rsidRDefault="00FF3E89" w:rsidP="00FF3E89">
      <w:pPr>
        <w:rPr>
          <w:b/>
          <w:bCs/>
          <w:sz w:val="24"/>
          <w:szCs w:val="24"/>
        </w:rPr>
      </w:pPr>
    </w:p>
    <w:p w14:paraId="75B2808A" w14:textId="77777777" w:rsidR="00FF3E89" w:rsidRDefault="00FF3E89" w:rsidP="00FF3E89">
      <w:pPr>
        <w:rPr>
          <w:color w:val="EE0000"/>
          <w:sz w:val="24"/>
          <w:szCs w:val="24"/>
        </w:rPr>
      </w:pPr>
      <w:r>
        <w:rPr>
          <w:color w:val="EE0000"/>
          <w:sz w:val="24"/>
          <w:szCs w:val="24"/>
        </w:rPr>
        <w:t>Departmental activities:</w:t>
      </w:r>
    </w:p>
    <w:p w14:paraId="5BFA27D1" w14:textId="77777777" w:rsidR="00FF3E89" w:rsidRDefault="00FF3E89" w:rsidP="00FF3E89">
      <w:pPr>
        <w:numPr>
          <w:ilvl w:val="0"/>
          <w:numId w:val="1"/>
        </w:numPr>
        <w:pBdr>
          <w:top w:val="nil"/>
          <w:left w:val="nil"/>
          <w:bottom w:val="nil"/>
          <w:right w:val="nil"/>
          <w:between w:val="nil"/>
        </w:pBdr>
        <w:spacing w:before="24" w:line="408" w:lineRule="auto"/>
        <w:ind w:right="1994"/>
        <w:rPr>
          <w:color w:val="000000"/>
          <w:sz w:val="24"/>
          <w:szCs w:val="24"/>
        </w:rPr>
      </w:pPr>
      <w:r>
        <w:rPr>
          <w:b/>
          <w:bCs/>
          <w:color w:val="000000"/>
          <w:sz w:val="24"/>
          <w:szCs w:val="24"/>
        </w:rPr>
        <w:t xml:space="preserve">Name of the </w:t>
      </w:r>
      <w:proofErr w:type="gramStart"/>
      <w:r>
        <w:rPr>
          <w:b/>
          <w:bCs/>
          <w:color w:val="000000"/>
          <w:sz w:val="24"/>
          <w:szCs w:val="24"/>
        </w:rPr>
        <w:t>Event :</w:t>
      </w:r>
      <w:proofErr w:type="gramEnd"/>
      <w:r>
        <w:rPr>
          <w:b/>
          <w:bCs/>
          <w:color w:val="000000"/>
          <w:sz w:val="24"/>
          <w:szCs w:val="24"/>
        </w:rPr>
        <w:t xml:space="preserve"> Student Exchange Program</w:t>
      </w:r>
    </w:p>
    <w:p w14:paraId="26D6562B" w14:textId="77777777" w:rsidR="00FF3E89" w:rsidRDefault="00FF3E89" w:rsidP="00FF3E89">
      <w:pPr>
        <w:widowControl w:val="0"/>
        <w:tabs>
          <w:tab w:val="left" w:pos="742"/>
        </w:tabs>
        <w:spacing w:before="206" w:after="0" w:line="278" w:lineRule="auto"/>
        <w:ind w:right="1806"/>
        <w:jc w:val="both"/>
        <w:rPr>
          <w:sz w:val="24"/>
          <w:szCs w:val="24"/>
        </w:rPr>
      </w:pPr>
      <w:r>
        <w:rPr>
          <w:sz w:val="24"/>
          <w:szCs w:val="24"/>
        </w:rPr>
        <w:t xml:space="preserve">Department of B.Sc. Computer Science and Engineering, Loyola Academy In collaboration with Nirmala Memorial Foundation College, Mumbai organized a Student Exchange Program </w:t>
      </w:r>
      <w:r>
        <w:rPr>
          <w:b/>
          <w:bCs/>
          <w:sz w:val="24"/>
          <w:szCs w:val="24"/>
        </w:rPr>
        <w:t xml:space="preserve">on </w:t>
      </w:r>
      <w:r>
        <w:rPr>
          <w:sz w:val="24"/>
          <w:szCs w:val="24"/>
        </w:rPr>
        <w:t>16th December to 18th December 2026. The objective of the event was to promote academic and cultural exchange between students of different institutions. To bridge the gap between theoretical learning and real-world industry practices.</w:t>
      </w:r>
    </w:p>
    <w:p w14:paraId="07B46FEA" w14:textId="77777777" w:rsidR="00FF3E89" w:rsidRDefault="00FF3E89" w:rsidP="00FF3E89"/>
    <w:p w14:paraId="303611A4" w14:textId="77777777" w:rsidR="00FF3E89" w:rsidRDefault="00FF3E89" w:rsidP="00FF3E89">
      <w:pPr>
        <w:rPr>
          <w:sz w:val="20"/>
          <w:szCs w:val="20"/>
        </w:rPr>
      </w:pPr>
      <w:r>
        <w:rPr>
          <w:sz w:val="20"/>
          <w:szCs w:val="20"/>
        </w:rPr>
        <w:t xml:space="preserve">      </w:t>
      </w:r>
      <w:r>
        <w:rPr>
          <w:noProof/>
          <w:sz w:val="20"/>
          <w:szCs w:val="20"/>
        </w:rPr>
        <w:drawing>
          <wp:inline distT="0" distB="0" distL="0" distR="0" wp14:anchorId="04C136F5" wp14:editId="0365FC0C">
            <wp:extent cx="2647950" cy="195262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2647950" cy="1952625"/>
                    </a:xfrm>
                    <a:prstGeom prst="rect">
                      <a:avLst/>
                    </a:prstGeom>
                    <a:ln/>
                  </pic:spPr>
                </pic:pic>
              </a:graphicData>
            </a:graphic>
          </wp:inline>
        </w:drawing>
      </w:r>
      <w:r>
        <w:rPr>
          <w:sz w:val="20"/>
          <w:szCs w:val="20"/>
        </w:rPr>
        <w:t xml:space="preserve">                                   </w:t>
      </w:r>
      <w:r>
        <w:rPr>
          <w:noProof/>
          <w:sz w:val="20"/>
          <w:szCs w:val="20"/>
        </w:rPr>
        <w:drawing>
          <wp:inline distT="0" distB="0" distL="0" distR="0" wp14:anchorId="7A82FDD2" wp14:editId="0E505A9A">
            <wp:extent cx="2674620" cy="145542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r="2160" b="23980"/>
                    <a:stretch>
                      <a:fillRect/>
                    </a:stretch>
                  </pic:blipFill>
                  <pic:spPr>
                    <a:xfrm>
                      <a:off x="0" y="0"/>
                      <a:ext cx="2674620" cy="1455420"/>
                    </a:xfrm>
                    <a:prstGeom prst="rect">
                      <a:avLst/>
                    </a:prstGeom>
                    <a:ln/>
                  </pic:spPr>
                </pic:pic>
              </a:graphicData>
            </a:graphic>
          </wp:inline>
        </w:drawing>
      </w:r>
    </w:p>
    <w:p w14:paraId="254F8BCF" w14:textId="77777777" w:rsidR="00FF3E89" w:rsidRDefault="00FF3E89" w:rsidP="00FF3E89">
      <w:pPr>
        <w:rPr>
          <w:rFonts w:ascii="Times New Roman" w:eastAsia="Times New Roman" w:hAnsi="Times New Roman" w:cs="Times New Roman"/>
          <w:sz w:val="24"/>
          <w:szCs w:val="24"/>
        </w:rPr>
      </w:pPr>
      <w:r>
        <w:rPr>
          <w:noProof/>
          <w:sz w:val="20"/>
          <w:szCs w:val="20"/>
        </w:rPr>
        <w:drawing>
          <wp:inline distT="0" distB="0" distL="0" distR="0" wp14:anchorId="3BB07C6B" wp14:editId="7CA1F0BB">
            <wp:extent cx="2415540" cy="150114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r="1323" b="19179"/>
                    <a:stretch>
                      <a:fillRect/>
                    </a:stretch>
                  </pic:blipFill>
                  <pic:spPr>
                    <a:xfrm>
                      <a:off x="0" y="0"/>
                      <a:ext cx="2415540" cy="1501140"/>
                    </a:xfrm>
                    <a:prstGeom prst="rect">
                      <a:avLst/>
                    </a:prstGeom>
                    <a:ln/>
                  </pic:spPr>
                </pic:pic>
              </a:graphicData>
            </a:graphic>
          </wp:inline>
        </w:drawing>
      </w:r>
    </w:p>
    <w:p w14:paraId="77B345C2" w14:textId="77777777" w:rsidR="00FF3E89" w:rsidRDefault="00FF3E89" w:rsidP="00FF3E89">
      <w:pPr>
        <w:numPr>
          <w:ilvl w:val="0"/>
          <w:numId w:val="1"/>
        </w:numPr>
        <w:pBdr>
          <w:top w:val="nil"/>
          <w:left w:val="nil"/>
          <w:bottom w:val="nil"/>
          <w:right w:val="nil"/>
          <w:between w:val="nil"/>
        </w:pBdr>
        <w:spacing w:after="160" w:line="278" w:lineRule="auto"/>
        <w:rPr>
          <w:color w:val="000000"/>
        </w:rPr>
      </w:pPr>
      <w:r>
        <w:rPr>
          <w:b/>
          <w:bCs/>
          <w:color w:val="000000"/>
        </w:rPr>
        <w:lastRenderedPageBreak/>
        <w:t>Name of the Activity</w:t>
      </w:r>
      <w:r>
        <w:rPr>
          <w:color w:val="000000"/>
        </w:rPr>
        <w:t xml:space="preserve">: </w:t>
      </w:r>
      <w:r>
        <w:rPr>
          <w:i/>
          <w:iCs/>
          <w:color w:val="000000"/>
        </w:rPr>
        <w:t>Balance &amp; Bliss: Stress-Free Living</w:t>
      </w:r>
      <w:r>
        <w:rPr>
          <w:color w:val="000000"/>
        </w:rPr>
        <w:t xml:space="preserve"> on 26th July 2025, 10:30 AM to 12:15 PM. To help students understand the psychological and emotional causes of stress and how it affects their daily life and performance.</w:t>
      </w:r>
    </w:p>
    <w:p w14:paraId="33882135" w14:textId="77777777" w:rsidR="00FF3E89" w:rsidRDefault="00FF3E89" w:rsidP="00FF3E89">
      <w:pPr>
        <w:tabs>
          <w:tab w:val="left" w:pos="7320"/>
        </w:tabs>
      </w:pPr>
      <w:r>
        <w:rPr>
          <w:noProof/>
        </w:rPr>
        <w:drawing>
          <wp:anchor distT="0" distB="0" distL="114300" distR="114300" simplePos="0" relativeHeight="251659264" behindDoc="0" locked="0" layoutInCell="1" hidden="0" allowOverlap="1" wp14:anchorId="6B9D2A4B" wp14:editId="076C82E6">
            <wp:simplePos x="0" y="0"/>
            <wp:positionH relativeFrom="column">
              <wp:posOffset>1</wp:posOffset>
            </wp:positionH>
            <wp:positionV relativeFrom="paragraph">
              <wp:posOffset>6985</wp:posOffset>
            </wp:positionV>
            <wp:extent cx="3550920" cy="177546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r="4384" b="26549"/>
                    <a:stretch>
                      <a:fillRect/>
                    </a:stretch>
                  </pic:blipFill>
                  <pic:spPr>
                    <a:xfrm>
                      <a:off x="0" y="0"/>
                      <a:ext cx="3550920" cy="1775460"/>
                    </a:xfrm>
                    <a:prstGeom prst="rect">
                      <a:avLst/>
                    </a:prstGeom>
                    <a:ln/>
                  </pic:spPr>
                </pic:pic>
              </a:graphicData>
            </a:graphic>
          </wp:anchor>
        </w:drawing>
      </w:r>
    </w:p>
    <w:p w14:paraId="086EC04E" w14:textId="77777777" w:rsidR="00FF3E89" w:rsidRDefault="00FF3E89" w:rsidP="00FF3E89">
      <w:pPr>
        <w:tabs>
          <w:tab w:val="left" w:pos="7320"/>
        </w:tabs>
      </w:pPr>
    </w:p>
    <w:p w14:paraId="1BD41FD8" w14:textId="77777777" w:rsidR="00FF3E89" w:rsidRDefault="00FF3E89" w:rsidP="00FF3E89">
      <w:pPr>
        <w:tabs>
          <w:tab w:val="left" w:pos="7320"/>
        </w:tabs>
      </w:pPr>
    </w:p>
    <w:p w14:paraId="33D65B17" w14:textId="77777777" w:rsidR="00FF3E89" w:rsidRDefault="00FF3E89" w:rsidP="00FF3E89">
      <w:pPr>
        <w:tabs>
          <w:tab w:val="left" w:pos="7320"/>
        </w:tabs>
      </w:pPr>
    </w:p>
    <w:p w14:paraId="41714EFB" w14:textId="77777777" w:rsidR="00FF3E89" w:rsidRDefault="00FF3E89" w:rsidP="00FF3E89">
      <w:pPr>
        <w:tabs>
          <w:tab w:val="left" w:pos="7320"/>
        </w:tabs>
      </w:pPr>
    </w:p>
    <w:p w14:paraId="32EFD3EB" w14:textId="77777777" w:rsidR="00FF3E89" w:rsidRDefault="00FF3E89" w:rsidP="00FF3E89">
      <w:pPr>
        <w:tabs>
          <w:tab w:val="left" w:pos="7320"/>
        </w:tabs>
      </w:pPr>
    </w:p>
    <w:p w14:paraId="35A1A4F4" w14:textId="77777777" w:rsidR="00FF3E89" w:rsidRDefault="00FF3E89" w:rsidP="00FF3E89">
      <w:pPr>
        <w:tabs>
          <w:tab w:val="left" w:pos="7320"/>
        </w:tabs>
      </w:pPr>
    </w:p>
    <w:p w14:paraId="15420287" w14:textId="77777777" w:rsidR="00FF3E89" w:rsidRDefault="00FF3E89" w:rsidP="00FF3E89">
      <w:pPr>
        <w:numPr>
          <w:ilvl w:val="0"/>
          <w:numId w:val="1"/>
        </w:numPr>
        <w:pBdr>
          <w:top w:val="nil"/>
          <w:left w:val="nil"/>
          <w:bottom w:val="nil"/>
          <w:right w:val="nil"/>
          <w:between w:val="nil"/>
        </w:pBd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Workshop on </w:t>
      </w:r>
      <w:r>
        <w:rPr>
          <w:color w:val="000000"/>
          <w:sz w:val="32"/>
          <w:szCs w:val="32"/>
        </w:rPr>
        <w:t xml:space="preserve">Python essentials and </w:t>
      </w:r>
      <w:r>
        <w:rPr>
          <w:rFonts w:ascii="Times New Roman" w:eastAsia="Times New Roman" w:hAnsi="Times New Roman" w:cs="Times New Roman"/>
          <w:color w:val="000000"/>
          <w:sz w:val="32"/>
          <w:szCs w:val="32"/>
        </w:rPr>
        <w:t xml:space="preserve">HTML &amp; CSS3 conducted on </w:t>
      </w:r>
      <w:r>
        <w:rPr>
          <w:rFonts w:ascii="Times New Roman" w:eastAsia="Times New Roman" w:hAnsi="Times New Roman" w:cs="Times New Roman"/>
          <w:b/>
          <w:bCs/>
          <w:color w:val="000000"/>
          <w:sz w:val="28"/>
          <w:szCs w:val="28"/>
        </w:rPr>
        <w:t>18</w:t>
      </w:r>
      <w:r>
        <w:rPr>
          <w:rFonts w:ascii="Times New Roman" w:eastAsia="Times New Roman" w:hAnsi="Times New Roman" w:cs="Times New Roman"/>
          <w:b/>
          <w:bCs/>
          <w:color w:val="000000"/>
          <w:sz w:val="28"/>
          <w:szCs w:val="28"/>
          <w:vertAlign w:val="superscript"/>
        </w:rPr>
        <w:t>th</w:t>
      </w:r>
      <w:r>
        <w:rPr>
          <w:rFonts w:ascii="Times New Roman" w:eastAsia="Times New Roman" w:hAnsi="Times New Roman" w:cs="Times New Roman"/>
          <w:b/>
          <w:bCs/>
          <w:color w:val="000000"/>
          <w:sz w:val="28"/>
          <w:szCs w:val="28"/>
        </w:rPr>
        <w:t xml:space="preserve"> August 2025 to </w:t>
      </w:r>
      <w:proofErr w:type="gramStart"/>
      <w:r>
        <w:rPr>
          <w:rFonts w:ascii="Times New Roman" w:eastAsia="Times New Roman" w:hAnsi="Times New Roman" w:cs="Times New Roman"/>
          <w:b/>
          <w:bCs/>
          <w:color w:val="000000"/>
          <w:sz w:val="28"/>
          <w:szCs w:val="28"/>
        </w:rPr>
        <w:t>23</w:t>
      </w:r>
      <w:r>
        <w:rPr>
          <w:rFonts w:ascii="Times New Roman" w:eastAsia="Times New Roman" w:hAnsi="Times New Roman" w:cs="Times New Roman"/>
          <w:b/>
          <w:bCs/>
          <w:color w:val="000000"/>
          <w:sz w:val="28"/>
          <w:szCs w:val="28"/>
          <w:vertAlign w:val="superscript"/>
        </w:rPr>
        <w:t>th</w:t>
      </w:r>
      <w:proofErr w:type="gramEnd"/>
      <w:r>
        <w:rPr>
          <w:rFonts w:ascii="Times New Roman" w:eastAsia="Times New Roman" w:hAnsi="Times New Roman" w:cs="Times New Roman"/>
          <w:b/>
          <w:bCs/>
          <w:color w:val="000000"/>
          <w:sz w:val="28"/>
          <w:szCs w:val="28"/>
        </w:rPr>
        <w:t xml:space="preserve"> August 2025</w:t>
      </w:r>
    </w:p>
    <w:p w14:paraId="2067BF60" w14:textId="77777777" w:rsidR="00FF3E89" w:rsidRDefault="00FF3E89" w:rsidP="00FF3E89">
      <w:pPr>
        <w:tabs>
          <w:tab w:val="left" w:pos="7320"/>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objective of the Python workshop was to provide students with a strong foundation in programming concepts using Python language. It aimed to make students familiar with basic topics such as variables, data types, operators, and input-output operations.</w:t>
      </w:r>
    </w:p>
    <w:p w14:paraId="6CA3D8AC" w14:textId="4725808B" w:rsidR="00C3603F" w:rsidRDefault="00FF3E89" w:rsidP="00FF3E89">
      <w:r>
        <w:rPr>
          <w:rFonts w:ascii="Times New Roman" w:eastAsia="Times New Roman" w:hAnsi="Times New Roman" w:cs="Times New Roman"/>
          <w:noProof/>
          <w:sz w:val="28"/>
          <w:szCs w:val="28"/>
        </w:rPr>
        <w:drawing>
          <wp:inline distT="0" distB="0" distL="0" distR="0" wp14:anchorId="68E66A93" wp14:editId="6A936C01">
            <wp:extent cx="2332480" cy="1919516"/>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l="-1" r="3149" b="17161"/>
                    <a:stretch>
                      <a:fillRect/>
                    </a:stretch>
                  </pic:blipFill>
                  <pic:spPr>
                    <a:xfrm>
                      <a:off x="0" y="0"/>
                      <a:ext cx="2332480" cy="1919516"/>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0" distR="0" wp14:anchorId="34A36411" wp14:editId="7B42A3C2">
            <wp:extent cx="2903220" cy="16383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r="4451" b="23556"/>
                    <a:stretch>
                      <a:fillRect/>
                    </a:stretch>
                  </pic:blipFill>
                  <pic:spPr>
                    <a:xfrm>
                      <a:off x="0" y="0"/>
                      <a:ext cx="2903220" cy="1638300"/>
                    </a:xfrm>
                    <a:prstGeom prst="rect">
                      <a:avLst/>
                    </a:prstGeom>
                    <a:ln/>
                  </pic:spPr>
                </pic:pic>
              </a:graphicData>
            </a:graphic>
          </wp:inline>
        </w:drawing>
      </w:r>
    </w:p>
    <w:sectPr w:rsidR="00C360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C83459"/>
    <w:multiLevelType w:val="multilevel"/>
    <w:tmpl w:val="FEA23C36"/>
    <w:lvl w:ilvl="0">
      <w:start w:val="1"/>
      <w:numFmt w:val="decimal"/>
      <w:lvlText w:val="%1."/>
      <w:lvlJc w:val="left"/>
      <w:pPr>
        <w:ind w:left="383" w:hanging="360"/>
      </w:pPr>
      <w:rPr>
        <w:b/>
        <w:bCs/>
      </w:rPr>
    </w:lvl>
    <w:lvl w:ilvl="1">
      <w:start w:val="1"/>
      <w:numFmt w:val="lowerLetter"/>
      <w:lvlText w:val="%2."/>
      <w:lvlJc w:val="left"/>
      <w:pPr>
        <w:ind w:left="1103" w:hanging="360"/>
      </w:pPr>
    </w:lvl>
    <w:lvl w:ilvl="2">
      <w:start w:val="1"/>
      <w:numFmt w:val="lowerRoman"/>
      <w:lvlText w:val="%3."/>
      <w:lvlJc w:val="right"/>
      <w:pPr>
        <w:ind w:left="1823" w:hanging="180"/>
      </w:pPr>
    </w:lvl>
    <w:lvl w:ilvl="3">
      <w:start w:val="1"/>
      <w:numFmt w:val="decimal"/>
      <w:lvlText w:val="%4."/>
      <w:lvlJc w:val="left"/>
      <w:pPr>
        <w:ind w:left="2543" w:hanging="360"/>
      </w:pPr>
    </w:lvl>
    <w:lvl w:ilvl="4">
      <w:start w:val="1"/>
      <w:numFmt w:val="lowerLetter"/>
      <w:lvlText w:val="%5."/>
      <w:lvlJc w:val="left"/>
      <w:pPr>
        <w:ind w:left="3263" w:hanging="360"/>
      </w:pPr>
    </w:lvl>
    <w:lvl w:ilvl="5">
      <w:start w:val="1"/>
      <w:numFmt w:val="lowerRoman"/>
      <w:lvlText w:val="%6."/>
      <w:lvlJc w:val="right"/>
      <w:pPr>
        <w:ind w:left="3983" w:hanging="180"/>
      </w:pPr>
    </w:lvl>
    <w:lvl w:ilvl="6">
      <w:start w:val="1"/>
      <w:numFmt w:val="decimal"/>
      <w:lvlText w:val="%7."/>
      <w:lvlJc w:val="left"/>
      <w:pPr>
        <w:ind w:left="4703" w:hanging="360"/>
      </w:pPr>
    </w:lvl>
    <w:lvl w:ilvl="7">
      <w:start w:val="1"/>
      <w:numFmt w:val="lowerLetter"/>
      <w:lvlText w:val="%8."/>
      <w:lvlJc w:val="left"/>
      <w:pPr>
        <w:ind w:left="5423" w:hanging="360"/>
      </w:pPr>
    </w:lvl>
    <w:lvl w:ilvl="8">
      <w:start w:val="1"/>
      <w:numFmt w:val="lowerRoman"/>
      <w:lvlText w:val="%9."/>
      <w:lvlJc w:val="right"/>
      <w:pPr>
        <w:ind w:left="6143" w:hanging="180"/>
      </w:pPr>
    </w:lvl>
  </w:abstractNum>
  <w:num w:numId="1" w16cid:durableId="1948809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E89"/>
    <w:rsid w:val="007244C5"/>
    <w:rsid w:val="00C3603F"/>
    <w:rsid w:val="00FF3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A05C0"/>
  <w15:chartTrackingRefBased/>
  <w15:docId w15:val="{A1B7A5CE-41E2-49DB-A3A8-142E5F7D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E89"/>
    <w:rPr>
      <w:rFonts w:ascii="Calibri" w:eastAsia="Calibri" w:hAnsi="Calibri" w:cs="Calibri"/>
      <w:lang w:val="en" w:eastAsia="en-IN"/>
    </w:rPr>
  </w:style>
  <w:style w:type="paragraph" w:styleId="Heading1">
    <w:name w:val="heading 1"/>
    <w:basedOn w:val="Normal"/>
    <w:next w:val="Normal"/>
    <w:link w:val="Heading1Char"/>
    <w:uiPriority w:val="9"/>
    <w:qFormat/>
    <w:rsid w:val="00FF3E8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F3E8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F3E8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F3E8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F3E8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F3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E8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F3E8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F3E8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F3E8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F3E8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F3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E89"/>
    <w:rPr>
      <w:rFonts w:eastAsiaTheme="majorEastAsia" w:cstheme="majorBidi"/>
      <w:color w:val="272727" w:themeColor="text1" w:themeTint="D8"/>
    </w:rPr>
  </w:style>
  <w:style w:type="paragraph" w:styleId="Title">
    <w:name w:val="Title"/>
    <w:basedOn w:val="Normal"/>
    <w:next w:val="Normal"/>
    <w:link w:val="TitleChar"/>
    <w:uiPriority w:val="10"/>
    <w:qFormat/>
    <w:rsid w:val="00FF3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E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E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3E89"/>
    <w:rPr>
      <w:i/>
      <w:iCs/>
      <w:color w:val="404040" w:themeColor="text1" w:themeTint="BF"/>
    </w:rPr>
  </w:style>
  <w:style w:type="paragraph" w:styleId="ListParagraph">
    <w:name w:val="List Paragraph"/>
    <w:basedOn w:val="Normal"/>
    <w:uiPriority w:val="34"/>
    <w:qFormat/>
    <w:rsid w:val="00FF3E89"/>
    <w:pPr>
      <w:ind w:left="720"/>
      <w:contextualSpacing/>
    </w:pPr>
  </w:style>
  <w:style w:type="character" w:styleId="IntenseEmphasis">
    <w:name w:val="Intense Emphasis"/>
    <w:basedOn w:val="DefaultParagraphFont"/>
    <w:uiPriority w:val="21"/>
    <w:qFormat/>
    <w:rsid w:val="00FF3E89"/>
    <w:rPr>
      <w:i/>
      <w:iCs/>
      <w:color w:val="365F91" w:themeColor="accent1" w:themeShade="BF"/>
    </w:rPr>
  </w:style>
  <w:style w:type="paragraph" w:styleId="IntenseQuote">
    <w:name w:val="Intense Quote"/>
    <w:basedOn w:val="Normal"/>
    <w:next w:val="Normal"/>
    <w:link w:val="IntenseQuoteChar"/>
    <w:uiPriority w:val="30"/>
    <w:qFormat/>
    <w:rsid w:val="00FF3E8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F3E89"/>
    <w:rPr>
      <w:i/>
      <w:iCs/>
      <w:color w:val="365F91" w:themeColor="accent1" w:themeShade="BF"/>
    </w:rPr>
  </w:style>
  <w:style w:type="character" w:styleId="IntenseReference">
    <w:name w:val="Intense Reference"/>
    <w:basedOn w:val="DefaultParagraphFont"/>
    <w:uiPriority w:val="32"/>
    <w:qFormat/>
    <w:rsid w:val="00FF3E8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171</Words>
  <Characters>1026</Characters>
  <Application>Microsoft Office Word</Application>
  <DocSecurity>0</DocSecurity>
  <Lines>114</Lines>
  <Paragraphs>62</Paragraphs>
  <ScaleCrop>false</ScaleCrop>
  <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SWAPNA  S</dc:creator>
  <cp:keywords/>
  <dc:description/>
  <cp:lastModifiedBy>SWAPNA  S</cp:lastModifiedBy>
  <cp:revision>1</cp:revision>
  <dcterms:created xsi:type="dcterms:W3CDTF">2026-02-27T06:51:00Z</dcterms:created>
  <dcterms:modified xsi:type="dcterms:W3CDTF">2026-02-27T06:52:00Z</dcterms:modified>
</cp:coreProperties>
</file>