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86"/>
        <w:tblW w:w="13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639"/>
        <w:gridCol w:w="1817"/>
        <w:gridCol w:w="1615"/>
        <w:gridCol w:w="1642"/>
        <w:gridCol w:w="1568"/>
        <w:gridCol w:w="1429"/>
        <w:gridCol w:w="1714"/>
        <w:gridCol w:w="755"/>
        <w:gridCol w:w="502"/>
        <w:gridCol w:w="669"/>
        <w:gridCol w:w="1021"/>
      </w:tblGrid>
      <w:tr w:rsidR="00120558" w:rsidTr="00120558">
        <w:trPr>
          <w:cantSplit/>
          <w:trHeight w:hRule="exact" w:val="2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SEM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Course-1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Course-2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Course-3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Course-4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Course-5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Course-6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9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9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Hours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21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Credits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20558" w:rsidTr="00120558">
        <w:trPr>
          <w:cantSplit/>
          <w:trHeight w:hRule="exact" w:val="148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1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1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(AECC-1)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General English-I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hanging="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(AECC-2)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hanging="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Value Education and Personal Development (2)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Fundamentals of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Science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b/>
                <w:color w:val="000000"/>
              </w:rPr>
              <w:t>DSC-2)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Differential Equations </w:t>
            </w:r>
            <w:r>
              <w:rPr>
                <w:rFonts w:ascii="Times New Roman" w:hAnsi="Times New Roman"/>
              </w:rPr>
              <w:t>Numerical</w:t>
            </w:r>
            <w:r>
              <w:rPr>
                <w:rFonts w:ascii="Times New Roman" w:hAnsi="Times New Roman"/>
                <w:color w:val="000000"/>
              </w:rPr>
              <w:t xml:space="preserve"> Analysis (5)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(DSC-3)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Operating System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Problem Solving and Python Programming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1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AECC=2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DSCC=4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20558" w:rsidTr="00120558">
        <w:trPr>
          <w:trHeight w:hRule="exact" w:val="1117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II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(AECC-3)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General English-II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(3)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(AECC-4)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Indian Heritage and Culture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(DSC-5)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Discrete Mathematics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(DSC-6)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Descriptive Statistics and     Probability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Distributions (4+1)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(DSC-7)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firstLine="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Database Management system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firstLine="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(DSC-8)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Data Structures and algorithms using Python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PLANET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(NON-CGPA)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AECC=2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DSC=4</w:t>
            </w:r>
          </w:p>
        </w:tc>
      </w:tr>
      <w:tr w:rsidR="00120558" w:rsidTr="00120558">
        <w:trPr>
          <w:cantSplit/>
          <w:trHeight w:hRule="exact" w:val="138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1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1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III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(GE)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(2+1)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(AECC-5)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Environmental Studies &amp; Gender Sensitization (3)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(3)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4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(AECC-5)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(SEC-1)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Web Technology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firstLine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DSC-9)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firstLine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PY Spark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firstLine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(DSC-10)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Data Engineering with Python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(DSC-11)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Statistical methods and Inference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1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Summer Internship(2)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(SEC-2)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AECC=1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GE=1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SEC=1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DSC=3</w:t>
            </w:r>
          </w:p>
        </w:tc>
      </w:tr>
      <w:tr w:rsidR="00120558" w:rsidTr="00120558">
        <w:trPr>
          <w:cantSplit/>
          <w:trHeight w:hRule="exact" w:val="838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1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   IV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(DSC-12)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Applied Statistics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(SEC-3)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Information Technology (2)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(2)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(DSE-13)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 Programming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1" w:lineRule="auto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(DSC-14)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Machine Learning Techniques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6" w:lineRule="auto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 w:firstLine="4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(DSC-15)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 w:firstLine="4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Artificial Intelligence(4)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 w:firstLine="4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 w:firstLine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(DSC-16)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 w:firstLine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Programming in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 w:firstLine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Java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DSC=5 SEC=1 </w:t>
            </w:r>
          </w:p>
        </w:tc>
      </w:tr>
      <w:tr w:rsidR="00120558" w:rsidTr="00120558">
        <w:trPr>
          <w:cantSplit/>
          <w:trHeight w:hRule="exact" w:val="1508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V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hanging="188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(DSC-17)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hanging="188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Data Visualization Tools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hanging="188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(3+1)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hanging="188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hanging="18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1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(DSC-18)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1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Natural Language Processing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1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1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1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(DSC-19)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Big Data Analytics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(DSE-1)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Software Engineering </w:t>
            </w:r>
            <w:r>
              <w:rPr>
                <w:rFonts w:ascii="Times New Roman" w:hAnsi="Times New Roman"/>
                <w:b/>
                <w:color w:val="000000"/>
              </w:rPr>
              <w:t>/</w:t>
            </w:r>
            <w:r>
              <w:rPr>
                <w:rFonts w:ascii="Times New Roman" w:hAnsi="Times New Roman"/>
                <w:bCs/>
                <w:color w:val="000000"/>
              </w:rPr>
              <w:t>Text</w:t>
            </w:r>
            <w:r>
              <w:rPr>
                <w:rFonts w:ascii="Times New Roman" w:hAnsi="Times New Roman"/>
                <w:color w:val="000000"/>
              </w:rPr>
              <w:t xml:space="preserve"> Data Analytics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0" w:beforeAutospacing="1" w:after="100" w:afterAutospacing="1"/>
              <w:ind w:left="113" w:right="17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(DSE-3)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(DSE-2)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Data Analytics and Decision Making </w:t>
            </w:r>
            <w:r>
              <w:rPr>
                <w:rFonts w:ascii="Times New Roman" w:hAnsi="Times New Roman"/>
                <w:b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 xml:space="preserve"> Data Security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00" w:afterAutospacing="1"/>
              <w:ind w:left="5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(DSC-20)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Optimization methods for Analytics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00" w:afterAutospacing="1"/>
              <w:ind w:right="-17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DSE=2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DSC=4</w:t>
            </w:r>
          </w:p>
        </w:tc>
      </w:tr>
      <w:tr w:rsidR="00120558" w:rsidTr="00120558">
        <w:trPr>
          <w:cantSplit/>
          <w:trHeight w:hRule="exact" w:val="111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</w:rPr>
              <w:t>Sem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IV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(DSC-21)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Deep Learning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(DSE-3)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Software Testing\Marketing Data Analytics 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(DSE-4)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Cloud Computing\ Human Computer Interaction(4)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(DSE-5)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                                    PROJECT REPORT (6)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DSE=2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DSC=1</w:t>
            </w:r>
          </w:p>
        </w:tc>
      </w:tr>
      <w:tr w:rsidR="00120558" w:rsidTr="00120558">
        <w:trPr>
          <w:cantSplit/>
          <w:trHeight w:hRule="exact" w:val="1228"/>
        </w:trPr>
        <w:tc>
          <w:tcPr>
            <w:tcW w:w="9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Legend:   1. Ability Enhancement Compulsory Course (AECC) : 05</w:t>
            </w:r>
          </w:p>
          <w:p w:rsidR="00120558" w:rsidRDefault="00120558" w:rsidP="0012055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44"/>
              </w:tabs>
              <w:spacing w:after="0" w:line="207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2. Generic Elective (GE)</w:t>
            </w:r>
            <w:r>
              <w:rPr>
                <w:rFonts w:ascii="Times New Roman" w:hAnsi="Times New Roman"/>
                <w:color w:val="000000"/>
              </w:rPr>
              <w:tab/>
              <w:t xml:space="preserve">                                       01</w:t>
            </w:r>
          </w:p>
          <w:p w:rsidR="00120558" w:rsidRDefault="00120558" w:rsidP="0012055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44"/>
                <w:tab w:val="right" w:pos="5943"/>
              </w:tabs>
              <w:spacing w:after="0" w:line="20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3.Skill Enhancement Course (SEC)</w:t>
            </w:r>
            <w:r>
              <w:rPr>
                <w:rFonts w:ascii="Times New Roman" w:hAnsi="Times New Roman"/>
                <w:color w:val="000000"/>
              </w:rPr>
              <w:tab/>
              <w:t>03</w:t>
            </w:r>
          </w:p>
          <w:p w:rsidR="00120558" w:rsidRDefault="00120558" w:rsidP="0012055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44"/>
                <w:tab w:val="right" w:pos="5285"/>
              </w:tabs>
              <w:spacing w:after="0" w:line="20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4.Discipline-Specific Core (DSC)                                  21</w:t>
            </w:r>
          </w:p>
          <w:p w:rsidR="00120558" w:rsidRDefault="00120558" w:rsidP="0012055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196"/>
                <w:tab w:val="right" w:pos="5252"/>
              </w:tabs>
              <w:spacing w:after="0" w:line="20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5.Discipline-Specific Elective (DSE)                             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120558" w:rsidRDefault="00120558" w:rsidP="0012055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Consolidated Scheme (New)</w:t>
      </w:r>
    </w:p>
    <w:p w:rsidR="00120558" w:rsidRDefault="00120558" w:rsidP="0012055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horzAnchor="margin" w:tblpY="515"/>
        <w:tblW w:w="51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4"/>
        <w:gridCol w:w="546"/>
        <w:gridCol w:w="1696"/>
        <w:gridCol w:w="2078"/>
        <w:gridCol w:w="1602"/>
        <w:gridCol w:w="1508"/>
        <w:gridCol w:w="1616"/>
        <w:gridCol w:w="1635"/>
        <w:gridCol w:w="591"/>
        <w:gridCol w:w="675"/>
        <w:gridCol w:w="1221"/>
      </w:tblGrid>
      <w:tr w:rsidR="00120558" w:rsidTr="00120558">
        <w:trPr>
          <w:cantSplit/>
          <w:trHeight w:hRule="exact" w:val="340"/>
        </w:trPr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Sem</w:t>
            </w:r>
            <w:proofErr w:type="spellEnd"/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Course-1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Course-2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Course-3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Course-4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Course-5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Course-6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9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21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Credits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20558" w:rsidTr="00120558">
        <w:trPr>
          <w:cantSplit/>
          <w:trHeight w:hRule="exact" w:val="1346"/>
        </w:trPr>
        <w:tc>
          <w:tcPr>
            <w:tcW w:w="1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1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1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General English-I (3)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hanging="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(AECC-1)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hanging="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Value Education and Personality Development (2)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(AECC-2)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Fundamentals of Information Technology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(SEC-1)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Differential Equations </w:t>
            </w:r>
            <w:r>
              <w:rPr>
                <w:rFonts w:ascii="Times New Roman" w:hAnsi="Times New Roman"/>
              </w:rPr>
              <w:t>Numerical</w:t>
            </w:r>
            <w:r>
              <w:rPr>
                <w:rFonts w:ascii="Times New Roman" w:hAnsi="Times New Roman"/>
                <w:color w:val="000000"/>
              </w:rPr>
              <w:t xml:space="preserve"> Analysis 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b/>
                <w:color w:val="000000"/>
              </w:rPr>
              <w:t>Core-1)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Descriptive Statistics and Probability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(Core-2)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Problem Solving and Programming through C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1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(Core-3)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AECC=2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SEC=1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CORE=3</w:t>
            </w:r>
          </w:p>
        </w:tc>
      </w:tr>
      <w:tr w:rsidR="00120558" w:rsidTr="00120558">
        <w:trPr>
          <w:cantSplit/>
          <w:trHeight w:hRule="exact" w:val="1021"/>
        </w:trPr>
        <w:tc>
          <w:tcPr>
            <w:tcW w:w="1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General English-II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(3)  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(AECC-3)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Indian Heritage and Culture(2)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(AECC-4)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Abstract Algebra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(4)   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(Core-4)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Operating Systems 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(Core-5)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Probability Distributions   (4+1) </w:t>
            </w:r>
            <w:r>
              <w:rPr>
                <w:rFonts w:ascii="Times New Roman" w:hAnsi="Times New Roman"/>
                <w:b/>
                <w:color w:val="000000"/>
              </w:rPr>
              <w:t>(Core-6)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Structures through C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(Core-7)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AECC=2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CORE=4</w:t>
            </w:r>
          </w:p>
        </w:tc>
      </w:tr>
      <w:tr w:rsidR="00120558" w:rsidTr="00120558">
        <w:trPr>
          <w:cantSplit/>
          <w:trHeight w:hRule="exact" w:val="1134"/>
        </w:trPr>
        <w:tc>
          <w:tcPr>
            <w:tcW w:w="1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1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1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III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Environmental Studies and Gender Sensitization (3)</w:t>
            </w:r>
            <w:r>
              <w:rPr>
                <w:rFonts w:ascii="Times New Roman" w:hAnsi="Times New Roman"/>
                <w:b/>
                <w:color w:val="000000"/>
              </w:rPr>
              <w:t>(AECC-5)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Generic Elective (2+1)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4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(GE-1) (IDE)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Python Programming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(SEC-2)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firstLine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Computer Organization 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(Core-8)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Statistical Methods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(Core-9)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Database Management Systems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1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(Core-10)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AECC=1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GE=1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SEC=1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CORE=3</w:t>
            </w:r>
          </w:p>
        </w:tc>
      </w:tr>
      <w:tr w:rsidR="00120558" w:rsidTr="00120558">
        <w:trPr>
          <w:cantSplit/>
          <w:trHeight w:hRule="exact" w:val="1134"/>
        </w:trPr>
        <w:tc>
          <w:tcPr>
            <w:tcW w:w="1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IV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Accounting and Financial Management (3)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(GE-2)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 Programming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(SEC-3)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Warehousing and Data Mining 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(Core-11)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firstLine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Computer Networks 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firstLine="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(Core-12)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Statistical Inference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(Core-13)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Java Programming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hanging="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(Core-14)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26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GE=1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SEC=1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CORE=4</w:t>
            </w:r>
          </w:p>
        </w:tc>
      </w:tr>
      <w:tr w:rsidR="00120558" w:rsidTr="00120558">
        <w:trPr>
          <w:cantSplit/>
          <w:trHeight w:hRule="exact" w:val="23"/>
        </w:trPr>
        <w:tc>
          <w:tcPr>
            <w:tcW w:w="1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IV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left="57" w:right="-57" w:hanging="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Accounting and Financial Management</w:t>
            </w:r>
            <w:r>
              <w:rPr>
                <w:rFonts w:ascii="Times New Roman" w:hAnsi="Times New Roman"/>
                <w:b/>
                <w:color w:val="000000"/>
              </w:rPr>
              <w:t>(3) (GE-2)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 Programming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(SEC-3)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Warehousing and Data Mining 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(Core-11)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left="57" w:right="-57" w:firstLine="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Computer Networks (4) </w:t>
            </w:r>
            <w:r>
              <w:rPr>
                <w:rFonts w:ascii="Times New Roman" w:hAnsi="Times New Roman"/>
                <w:b/>
                <w:color w:val="000000"/>
              </w:rPr>
              <w:t>(Core-12)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Statistical Inference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(Core-13)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 w:hanging="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Java Programming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(Core-14)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GE=1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SEC=1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CORE=4</w:t>
            </w:r>
          </w:p>
        </w:tc>
      </w:tr>
      <w:tr w:rsidR="00120558" w:rsidTr="00120558">
        <w:trPr>
          <w:trHeight w:val="1071"/>
        </w:trPr>
        <w:tc>
          <w:tcPr>
            <w:tcW w:w="1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III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Operations Research 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(GE-3)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Data Visualization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Tools (3+1)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(SEC-4)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Software Engineering/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 w:hanging="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Text Data Analytics 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1" w:lineRule="auto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(DSE-1)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Machine Learning Techniques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6" w:lineRule="auto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(Core-15)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 w:firstLine="4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Artificial Intelligence 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(Core-16)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 w:firstLine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Applied Statistics 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(Core-17)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GE=1 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DSE=1 SEC=1 CORE=3</w:t>
            </w:r>
          </w:p>
        </w:tc>
      </w:tr>
      <w:tr w:rsidR="00120558" w:rsidTr="00120558">
        <w:trPr>
          <w:trHeight w:val="20"/>
        </w:trPr>
        <w:tc>
          <w:tcPr>
            <w:tcW w:w="1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Data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ind w:hanging="188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Security</w:t>
            </w:r>
            <w:r>
              <w:rPr>
                <w:rFonts w:ascii="Times New Roman" w:hAnsi="Times New Roman"/>
                <w:b/>
                <w:color w:val="000000"/>
              </w:rPr>
              <w:t xml:space="preserve">/ </w:t>
            </w:r>
            <w:r>
              <w:rPr>
                <w:rFonts w:ascii="Times New Roman" w:hAnsi="Times New Roman"/>
                <w:color w:val="000000"/>
              </w:rPr>
              <w:t xml:space="preserve">Cloud Computing (4) </w:t>
            </w:r>
            <w:r>
              <w:rPr>
                <w:rFonts w:ascii="Times New Roman" w:hAnsi="Times New Roman"/>
                <w:b/>
                <w:color w:val="000000"/>
              </w:rPr>
              <w:t>(DSE-2)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Software Testing &amp; Quality </w:t>
            </w:r>
            <w:r>
              <w:rPr>
                <w:rFonts w:ascii="Times New Roman" w:hAnsi="Times New Roman"/>
                <w:b/>
                <w:color w:val="000000"/>
              </w:rPr>
              <w:t xml:space="preserve">/ </w:t>
            </w:r>
            <w:r>
              <w:rPr>
                <w:rFonts w:ascii="Times New Roman" w:hAnsi="Times New Roman"/>
                <w:color w:val="000000"/>
              </w:rPr>
              <w:t>Marketing Data Analytics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(4)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01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(DSE-3)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Big Data Analytics (4+1)</w:t>
            </w: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(Core-18)</w:t>
            </w:r>
          </w:p>
        </w:tc>
        <w:tc>
          <w:tcPr>
            <w:tcW w:w="17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00" w:afterAutospacing="1"/>
              <w:ind w:left="57" w:right="-17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MAJOR PROJECT (6)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DSE=2 CORE=1 PROJECT=1</w:t>
            </w:r>
          </w:p>
        </w:tc>
      </w:tr>
      <w:tr w:rsidR="00120558" w:rsidTr="00120558">
        <w:trPr>
          <w:trHeight w:val="1071"/>
        </w:trPr>
        <w:tc>
          <w:tcPr>
            <w:tcW w:w="346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Legend:   1. Ability Enhancement Compulsory Course (AECC) : 05</w:t>
            </w:r>
          </w:p>
          <w:p w:rsidR="00120558" w:rsidRDefault="00120558" w:rsidP="0012055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44"/>
                <w:tab w:val="right" w:pos="5945"/>
              </w:tabs>
              <w:spacing w:after="0" w:line="207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2.Generic Elective (GE)</w:t>
            </w:r>
            <w:r>
              <w:rPr>
                <w:rFonts w:ascii="Times New Roman" w:hAnsi="Times New Roman"/>
                <w:color w:val="000000"/>
              </w:rPr>
              <w:tab/>
              <w:t xml:space="preserve">     03</w:t>
            </w:r>
          </w:p>
          <w:p w:rsidR="00120558" w:rsidRDefault="00120558" w:rsidP="0012055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44"/>
                <w:tab w:val="right" w:pos="5945"/>
              </w:tabs>
              <w:spacing w:after="0" w:line="20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3.Skill Enhancement Course (SEC)</w:t>
            </w:r>
            <w:r>
              <w:rPr>
                <w:rFonts w:ascii="Times New Roman" w:hAnsi="Times New Roman"/>
                <w:color w:val="000000"/>
              </w:rPr>
              <w:tab/>
              <w:t xml:space="preserve">  04</w:t>
            </w:r>
          </w:p>
          <w:p w:rsidR="00120558" w:rsidRDefault="00120558" w:rsidP="0012055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44"/>
                <w:tab w:val="right" w:pos="5945"/>
              </w:tabs>
              <w:spacing w:after="0" w:line="20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4.Core</w:t>
            </w:r>
            <w:r>
              <w:rPr>
                <w:rFonts w:ascii="Times New Roman" w:hAnsi="Times New Roman"/>
                <w:color w:val="000000"/>
              </w:rPr>
              <w:tab/>
              <w:t>18</w:t>
            </w:r>
          </w:p>
          <w:p w:rsidR="00120558" w:rsidRDefault="00120558" w:rsidP="0012055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196"/>
                <w:tab w:val="right" w:pos="5945"/>
              </w:tabs>
              <w:spacing w:after="0" w:line="20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5.Discipline-Specific Elective (DSE)</w:t>
            </w:r>
            <w:r>
              <w:rPr>
                <w:rFonts w:ascii="Times New Roman" w:hAnsi="Times New Roman"/>
                <w:color w:val="000000"/>
              </w:rPr>
              <w:tab/>
              <w:t>03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175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58" w:rsidRDefault="00120558" w:rsidP="001205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120558" w:rsidRDefault="00120558" w:rsidP="0012055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Consolidated Scheme (Existing)</w:t>
      </w:r>
    </w:p>
    <w:p w:rsidR="00120558" w:rsidRDefault="00120558" w:rsidP="0012055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426D1" w:rsidRDefault="005426D1" w:rsidP="00120558"/>
    <w:sectPr w:rsidR="005426D1" w:rsidSect="00120558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0558"/>
    <w:rsid w:val="00040B94"/>
    <w:rsid w:val="00120558"/>
    <w:rsid w:val="0054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Loyola</dc:creator>
  <cp:lastModifiedBy>Loyola</cp:lastModifiedBy>
  <cp:revision>1</cp:revision>
  <dcterms:created xsi:type="dcterms:W3CDTF">2026-03-07T08:43:00Z</dcterms:created>
  <dcterms:modified xsi:type="dcterms:W3CDTF">2026-03-07T08:48:00Z</dcterms:modified>
</cp:coreProperties>
</file>