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1FF3" w14:textId="49A1733D" w:rsidR="00732DA4" w:rsidRPr="000C72B0" w:rsidRDefault="000C72B0" w:rsidP="00540084">
      <w:pPr>
        <w:jc w:val="center"/>
        <w:rPr>
          <w:rFonts w:ascii="Times New Roman" w:hAnsi="Times New Roman" w:cs="Times New Roman"/>
          <w:b/>
          <w:bCs/>
        </w:rPr>
      </w:pPr>
      <w:r w:rsidRPr="000C72B0">
        <w:rPr>
          <w:rFonts w:ascii="Times New Roman" w:hAnsi="Times New Roman" w:cs="Times New Roman"/>
          <w:b/>
          <w:bCs/>
        </w:rPr>
        <w:drawing>
          <wp:anchor distT="0" distB="0" distL="114300" distR="114300" simplePos="0" relativeHeight="251658240" behindDoc="1" locked="0" layoutInCell="1" allowOverlap="1" wp14:anchorId="081E3732" wp14:editId="51CEC719">
            <wp:simplePos x="0" y="0"/>
            <wp:positionH relativeFrom="column">
              <wp:posOffset>2220595</wp:posOffset>
            </wp:positionH>
            <wp:positionV relativeFrom="paragraph">
              <wp:posOffset>409960</wp:posOffset>
            </wp:positionV>
            <wp:extent cx="1558344" cy="1905582"/>
            <wp:effectExtent l="0" t="0" r="3810" b="0"/>
            <wp:wrapNone/>
            <wp:docPr id="18135895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2" r="17879" b="13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344" cy="190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DDF" w:rsidRPr="000C72B0">
        <w:rPr>
          <w:rFonts w:ascii="Times New Roman" w:hAnsi="Times New Roman" w:cs="Times New Roman"/>
        </w:rPr>
        <w:t>“</w:t>
      </w:r>
      <w:r w:rsidR="00732DA4" w:rsidRPr="000C72B0">
        <w:rPr>
          <w:rFonts w:ascii="Times New Roman" w:hAnsi="Times New Roman" w:cs="Times New Roman"/>
        </w:rPr>
        <w:t xml:space="preserve">Jesuit institutions function not merely as educational bodies but as centers of </w:t>
      </w:r>
      <w:r>
        <w:rPr>
          <w:rFonts w:ascii="Times New Roman" w:hAnsi="Times New Roman" w:cs="Times New Roman"/>
        </w:rPr>
        <w:t xml:space="preserve">critical </w:t>
      </w:r>
      <w:proofErr w:type="gramStart"/>
      <w:r>
        <w:rPr>
          <w:rFonts w:ascii="Times New Roman" w:hAnsi="Times New Roman" w:cs="Times New Roman"/>
        </w:rPr>
        <w:t xml:space="preserve">thinking,  </w:t>
      </w:r>
      <w:r w:rsidR="00732DA4" w:rsidRPr="000C72B0">
        <w:rPr>
          <w:rFonts w:ascii="Times New Roman" w:hAnsi="Times New Roman" w:cs="Times New Roman"/>
        </w:rPr>
        <w:t>enlightenment</w:t>
      </w:r>
      <w:proofErr w:type="gramEnd"/>
      <w:r w:rsidR="00732DA4" w:rsidRPr="000C72B0">
        <w:rPr>
          <w:rFonts w:ascii="Times New Roman" w:hAnsi="Times New Roman" w:cs="Times New Roman"/>
        </w:rPr>
        <w:t xml:space="preserve"> and empowerment.</w:t>
      </w:r>
      <w:r w:rsidR="003C4DDF" w:rsidRPr="000C72B0">
        <w:rPr>
          <w:rFonts w:ascii="Times New Roman" w:hAnsi="Times New Roman" w:cs="Times New Roman"/>
        </w:rPr>
        <w:t>”</w:t>
      </w:r>
    </w:p>
    <w:p w14:paraId="3FB38609" w14:textId="5B3026A8" w:rsidR="003C4DDF" w:rsidRPr="000C72B0" w:rsidRDefault="003C4DDF" w:rsidP="00540084">
      <w:pPr>
        <w:jc w:val="center"/>
        <w:rPr>
          <w:rFonts w:ascii="Times New Roman" w:hAnsi="Times New Roman" w:cs="Times New Roman"/>
          <w:b/>
          <w:bCs/>
        </w:rPr>
      </w:pPr>
    </w:p>
    <w:p w14:paraId="1479AC28" w14:textId="7D0B32F0" w:rsidR="003C4DDF" w:rsidRPr="000C72B0" w:rsidRDefault="003C4DDF" w:rsidP="00540084">
      <w:pPr>
        <w:jc w:val="center"/>
        <w:rPr>
          <w:rFonts w:ascii="Times New Roman" w:hAnsi="Times New Roman" w:cs="Times New Roman"/>
          <w:b/>
          <w:bCs/>
        </w:rPr>
      </w:pPr>
    </w:p>
    <w:p w14:paraId="71A2A196" w14:textId="0A43DAC7" w:rsidR="003C4DDF" w:rsidRPr="000C72B0" w:rsidRDefault="003C4DDF" w:rsidP="00540084">
      <w:pPr>
        <w:jc w:val="center"/>
        <w:rPr>
          <w:rFonts w:ascii="Times New Roman" w:hAnsi="Times New Roman" w:cs="Times New Roman"/>
          <w:b/>
          <w:bCs/>
        </w:rPr>
      </w:pPr>
    </w:p>
    <w:p w14:paraId="2363BD09" w14:textId="43066FD5" w:rsidR="003C4DDF" w:rsidRPr="000C72B0" w:rsidRDefault="003C4DDF" w:rsidP="00540084">
      <w:pPr>
        <w:jc w:val="center"/>
        <w:rPr>
          <w:rFonts w:ascii="Times New Roman" w:hAnsi="Times New Roman" w:cs="Times New Roman"/>
          <w:b/>
          <w:bCs/>
        </w:rPr>
      </w:pPr>
    </w:p>
    <w:p w14:paraId="7ADE9519" w14:textId="213C7283" w:rsidR="003C4DDF" w:rsidRPr="000C72B0" w:rsidRDefault="003C4DDF" w:rsidP="003C4DDF">
      <w:pPr>
        <w:jc w:val="center"/>
        <w:rPr>
          <w:rFonts w:ascii="Times New Roman" w:hAnsi="Times New Roman" w:cs="Times New Roman"/>
          <w:b/>
          <w:bCs/>
        </w:rPr>
      </w:pPr>
    </w:p>
    <w:p w14:paraId="67996279" w14:textId="1B6DA773" w:rsidR="003C4DDF" w:rsidRPr="000C72B0" w:rsidRDefault="003C4DDF" w:rsidP="003C4DDF">
      <w:pPr>
        <w:jc w:val="center"/>
        <w:rPr>
          <w:rFonts w:ascii="Times New Roman" w:hAnsi="Times New Roman" w:cs="Times New Roman"/>
          <w:b/>
          <w:bCs/>
        </w:rPr>
      </w:pPr>
    </w:p>
    <w:p w14:paraId="344BBA2D" w14:textId="071DF59A" w:rsidR="00832F28" w:rsidRPr="000C72B0" w:rsidRDefault="00540084" w:rsidP="00540084">
      <w:pPr>
        <w:jc w:val="center"/>
        <w:rPr>
          <w:rFonts w:ascii="Times New Roman" w:hAnsi="Times New Roman" w:cs="Times New Roman"/>
          <w:b/>
          <w:bCs/>
        </w:rPr>
      </w:pPr>
      <w:r w:rsidRPr="000C72B0">
        <w:rPr>
          <w:rFonts w:ascii="Times New Roman" w:hAnsi="Times New Roman" w:cs="Times New Roman"/>
          <w:b/>
          <w:bCs/>
        </w:rPr>
        <w:t>Secretary and Finance Officer of Loyola Academy Society</w:t>
      </w:r>
    </w:p>
    <w:p w14:paraId="2D1FAF21" w14:textId="12ACB9FE" w:rsidR="008D1D50" w:rsidRPr="000C72B0" w:rsidRDefault="00832F28" w:rsidP="00E5125C">
      <w:pPr>
        <w:jc w:val="both"/>
        <w:rPr>
          <w:rFonts w:ascii="Times New Roman" w:hAnsi="Times New Roman" w:cs="Times New Roman"/>
        </w:rPr>
      </w:pPr>
      <w:r w:rsidRPr="000C72B0">
        <w:rPr>
          <w:rFonts w:ascii="Times New Roman" w:hAnsi="Times New Roman" w:cs="Times New Roman"/>
        </w:rPr>
        <w:t>Fr. B</w:t>
      </w:r>
      <w:r w:rsidR="008D1D50" w:rsidRPr="000C72B0">
        <w:rPr>
          <w:rFonts w:ascii="Times New Roman" w:hAnsi="Times New Roman" w:cs="Times New Roman"/>
        </w:rPr>
        <w:t xml:space="preserve">. </w:t>
      </w:r>
      <w:r w:rsidR="00857357" w:rsidRPr="000C72B0">
        <w:rPr>
          <w:rFonts w:ascii="Times New Roman" w:hAnsi="Times New Roman" w:cs="Times New Roman"/>
        </w:rPr>
        <w:t xml:space="preserve">Sudhakar SJ </w:t>
      </w:r>
      <w:r w:rsidRPr="000C72B0">
        <w:rPr>
          <w:rFonts w:ascii="Times New Roman" w:hAnsi="Times New Roman" w:cs="Times New Roman"/>
        </w:rPr>
        <w:t xml:space="preserve">is a Jesuit priest whose life and work reflect the deep values of the Jesuit tradition—commitment to excellence, service to society, and dedication to holistic education. </w:t>
      </w:r>
      <w:r w:rsidR="007E084C" w:rsidRPr="000C72B0">
        <w:rPr>
          <w:rFonts w:ascii="Times New Roman" w:hAnsi="Times New Roman" w:cs="Times New Roman"/>
        </w:rPr>
        <w:t xml:space="preserve">He </w:t>
      </w:r>
      <w:r w:rsidR="000C72B0" w:rsidRPr="000C72B0">
        <w:rPr>
          <w:rFonts w:ascii="Times New Roman" w:hAnsi="Times New Roman" w:cs="Times New Roman"/>
        </w:rPr>
        <w:t>holds two</w:t>
      </w:r>
      <w:r w:rsidR="00660CEE" w:rsidRPr="000C72B0">
        <w:rPr>
          <w:rFonts w:ascii="Times New Roman" w:hAnsi="Times New Roman" w:cs="Times New Roman"/>
        </w:rPr>
        <w:t xml:space="preserve"> master’s degrees:  </w:t>
      </w:r>
      <w:proofErr w:type="spellStart"/>
      <w:proofErr w:type="gramStart"/>
      <w:r w:rsidR="00660CEE" w:rsidRPr="000C72B0">
        <w:rPr>
          <w:rFonts w:ascii="Times New Roman" w:hAnsi="Times New Roman" w:cs="Times New Roman"/>
        </w:rPr>
        <w:t>M.Sc</w:t>
      </w:r>
      <w:proofErr w:type="spellEnd"/>
      <w:proofErr w:type="gramEnd"/>
      <w:r w:rsidR="00660CEE" w:rsidRPr="000C72B0">
        <w:rPr>
          <w:rFonts w:ascii="Times New Roman" w:hAnsi="Times New Roman" w:cs="Times New Roman"/>
        </w:rPr>
        <w:t xml:space="preserve"> computer science</w:t>
      </w:r>
      <w:r w:rsidR="007E084C" w:rsidRPr="000C72B0">
        <w:rPr>
          <w:rFonts w:ascii="Times New Roman" w:hAnsi="Times New Roman" w:cs="Times New Roman"/>
        </w:rPr>
        <w:t xml:space="preserve"> and M.A Philosophy. </w:t>
      </w:r>
      <w:r w:rsidR="008D1D50" w:rsidRPr="000C72B0">
        <w:rPr>
          <w:rFonts w:ascii="Times New Roman" w:hAnsi="Times New Roman" w:cs="Times New Roman"/>
        </w:rPr>
        <w:t>His academic journey has not only contributed to his academic profile but has also shaped his approach to problem</w:t>
      </w:r>
      <w:r w:rsidR="008D1D50" w:rsidRPr="000C72B0">
        <w:rPr>
          <w:rFonts w:ascii="Times New Roman" w:hAnsi="Times New Roman" w:cs="Times New Roman"/>
        </w:rPr>
        <w:noBreakHyphen/>
        <w:t>solving, organizational systems, and strategic thinking. His scientific training aligns well with the Jesuit emphasis on intellectual rigor and the use of knowledge for the common good.</w:t>
      </w:r>
    </w:p>
    <w:p w14:paraId="4A74F92C" w14:textId="32ADF3E1" w:rsidR="00832F28" w:rsidRPr="000C72B0" w:rsidRDefault="00CE33D2" w:rsidP="00E5125C">
      <w:pPr>
        <w:jc w:val="both"/>
        <w:rPr>
          <w:rFonts w:ascii="Times New Roman" w:hAnsi="Times New Roman" w:cs="Times New Roman"/>
        </w:rPr>
      </w:pPr>
      <w:r w:rsidRPr="000C72B0">
        <w:rPr>
          <w:rFonts w:ascii="Times New Roman" w:hAnsi="Times New Roman" w:cs="Times New Roman"/>
        </w:rPr>
        <w:t xml:space="preserve">As </w:t>
      </w:r>
      <w:r w:rsidRPr="000C72B0">
        <w:rPr>
          <w:rFonts w:ascii="Times New Roman" w:hAnsi="Times New Roman" w:cs="Times New Roman"/>
          <w:b/>
          <w:bCs/>
        </w:rPr>
        <w:t>Secretary of Loyola Academy Society</w:t>
      </w:r>
      <w:r w:rsidRPr="000C72B0">
        <w:rPr>
          <w:rFonts w:ascii="Times New Roman" w:hAnsi="Times New Roman" w:cs="Times New Roman"/>
        </w:rPr>
        <w:t xml:space="preserve">, </w:t>
      </w:r>
      <w:r w:rsidR="00832F28" w:rsidRPr="000C72B0">
        <w:rPr>
          <w:rFonts w:ascii="Times New Roman" w:hAnsi="Times New Roman" w:cs="Times New Roman"/>
        </w:rPr>
        <w:t xml:space="preserve">Fr. </w:t>
      </w:r>
      <w:r w:rsidR="00123C7C" w:rsidRPr="000C72B0">
        <w:rPr>
          <w:rFonts w:ascii="Times New Roman" w:hAnsi="Times New Roman" w:cs="Times New Roman"/>
        </w:rPr>
        <w:t xml:space="preserve">B. </w:t>
      </w:r>
      <w:r w:rsidR="00832F28" w:rsidRPr="000C72B0">
        <w:rPr>
          <w:rFonts w:ascii="Times New Roman" w:hAnsi="Times New Roman" w:cs="Times New Roman"/>
        </w:rPr>
        <w:t>Sudhakar</w:t>
      </w:r>
      <w:r w:rsidR="00123C7C" w:rsidRPr="000C72B0">
        <w:rPr>
          <w:rFonts w:ascii="Times New Roman" w:hAnsi="Times New Roman" w:cs="Times New Roman"/>
        </w:rPr>
        <w:t xml:space="preserve"> SJ</w:t>
      </w:r>
      <w:r w:rsidR="00832F28" w:rsidRPr="000C72B0">
        <w:rPr>
          <w:rFonts w:ascii="Times New Roman" w:hAnsi="Times New Roman" w:cs="Times New Roman"/>
        </w:rPr>
        <w:t xml:space="preserve"> firmly believes that education is not merely the transfer of information but the formation of the whole person—mind, heart, and character. True to the Jesuit ideal of </w:t>
      </w:r>
      <w:r w:rsidR="00832F28" w:rsidRPr="000C72B0">
        <w:rPr>
          <w:rFonts w:ascii="Times New Roman" w:hAnsi="Times New Roman" w:cs="Times New Roman"/>
          <w:i/>
          <w:iCs/>
        </w:rPr>
        <w:t xml:space="preserve">cura </w:t>
      </w:r>
      <w:proofErr w:type="spellStart"/>
      <w:r w:rsidR="00832F28" w:rsidRPr="000C72B0">
        <w:rPr>
          <w:rFonts w:ascii="Times New Roman" w:hAnsi="Times New Roman" w:cs="Times New Roman"/>
          <w:i/>
          <w:iCs/>
        </w:rPr>
        <w:t>personalis</w:t>
      </w:r>
      <w:proofErr w:type="spellEnd"/>
      <w:r w:rsidR="00832F28" w:rsidRPr="000C72B0">
        <w:rPr>
          <w:rFonts w:ascii="Times New Roman" w:hAnsi="Times New Roman" w:cs="Times New Roman"/>
        </w:rPr>
        <w:t xml:space="preserve"> (care for the whole person), he strives to create educational spaces where students grow academically, morally, and spiritually. His </w:t>
      </w:r>
      <w:r w:rsidR="00540084" w:rsidRPr="000C72B0">
        <w:rPr>
          <w:rFonts w:ascii="Times New Roman" w:hAnsi="Times New Roman" w:cs="Times New Roman"/>
        </w:rPr>
        <w:t>experience of working as Vice-Principal</w:t>
      </w:r>
      <w:r w:rsidR="00732DA4" w:rsidRPr="000C72B0">
        <w:rPr>
          <w:rFonts w:ascii="Times New Roman" w:hAnsi="Times New Roman" w:cs="Times New Roman"/>
        </w:rPr>
        <w:t>, Assistant Professor</w:t>
      </w:r>
      <w:r w:rsidR="00540084" w:rsidRPr="000C72B0">
        <w:rPr>
          <w:rFonts w:ascii="Times New Roman" w:hAnsi="Times New Roman" w:cs="Times New Roman"/>
        </w:rPr>
        <w:t xml:space="preserve"> and Finance Officer in other</w:t>
      </w:r>
      <w:r w:rsidR="00832F28" w:rsidRPr="000C72B0">
        <w:rPr>
          <w:rFonts w:ascii="Times New Roman" w:hAnsi="Times New Roman" w:cs="Times New Roman"/>
        </w:rPr>
        <w:t xml:space="preserve"> Jesuit institutions has allowed him to mentor students, support academic development, and promote a culture of responsibility and excellence.</w:t>
      </w:r>
    </w:p>
    <w:p w14:paraId="74EDDE6D" w14:textId="77777777" w:rsidR="00732DA4" w:rsidRPr="000C72B0" w:rsidRDefault="00540084" w:rsidP="00732DA4">
      <w:pPr>
        <w:jc w:val="both"/>
        <w:rPr>
          <w:rFonts w:ascii="Times New Roman" w:hAnsi="Times New Roman" w:cs="Times New Roman"/>
        </w:rPr>
      </w:pPr>
      <w:r w:rsidRPr="000C72B0">
        <w:rPr>
          <w:rFonts w:ascii="Times New Roman" w:hAnsi="Times New Roman" w:cs="Times New Roman"/>
        </w:rPr>
        <w:t xml:space="preserve">As </w:t>
      </w:r>
      <w:r w:rsidRPr="000C72B0">
        <w:rPr>
          <w:rFonts w:ascii="Times New Roman" w:hAnsi="Times New Roman" w:cs="Times New Roman"/>
          <w:b/>
          <w:bCs/>
        </w:rPr>
        <w:t>Financial Officer of Loyola Academy Society</w:t>
      </w:r>
      <w:r w:rsidRPr="000C72B0">
        <w:rPr>
          <w:rFonts w:ascii="Times New Roman" w:hAnsi="Times New Roman" w:cs="Times New Roman"/>
        </w:rPr>
        <w:t>, h</w:t>
      </w:r>
      <w:r w:rsidR="00CE33D2" w:rsidRPr="000C72B0">
        <w:rPr>
          <w:rFonts w:ascii="Times New Roman" w:hAnsi="Times New Roman" w:cs="Times New Roman"/>
        </w:rPr>
        <w:t>e</w:t>
      </w:r>
      <w:r w:rsidR="00832F28" w:rsidRPr="000C72B0">
        <w:rPr>
          <w:rFonts w:ascii="Times New Roman" w:hAnsi="Times New Roman" w:cs="Times New Roman"/>
        </w:rPr>
        <w:t xml:space="preserve"> plays a significant role </w:t>
      </w:r>
      <w:r w:rsidRPr="000C72B0">
        <w:rPr>
          <w:rFonts w:ascii="Times New Roman" w:hAnsi="Times New Roman" w:cs="Times New Roman"/>
        </w:rPr>
        <w:t>which requires</w:t>
      </w:r>
      <w:r w:rsidR="00832F28" w:rsidRPr="000C72B0">
        <w:rPr>
          <w:rFonts w:ascii="Times New Roman" w:hAnsi="Times New Roman" w:cs="Times New Roman"/>
        </w:rPr>
        <w:t xml:space="preserve"> integrity, foresight, and careful planning. His background in computer science enhances his approach to financial systems, enabling him to bring structure, transparency, and technological efficiency to financial operations. As a financial officer, he oversees budgeting, accounting processes, resource management, and financial compliance for </w:t>
      </w:r>
      <w:r w:rsidR="00B527A8" w:rsidRPr="000C72B0">
        <w:rPr>
          <w:rFonts w:ascii="Times New Roman" w:hAnsi="Times New Roman" w:cs="Times New Roman"/>
        </w:rPr>
        <w:t xml:space="preserve">Society </w:t>
      </w:r>
      <w:r w:rsidR="00832F28" w:rsidRPr="000C72B0">
        <w:rPr>
          <w:rFonts w:ascii="Times New Roman" w:hAnsi="Times New Roman" w:cs="Times New Roman"/>
        </w:rPr>
        <w:t>ensuring that institutional goals are supported with strong financial foundations.</w:t>
      </w:r>
      <w:r w:rsidR="00732DA4" w:rsidRPr="000C72B0">
        <w:rPr>
          <w:rFonts w:ascii="Times New Roman" w:hAnsi="Times New Roman" w:cs="Times New Roman"/>
        </w:rPr>
        <w:t xml:space="preserve"> </w:t>
      </w:r>
      <w:r w:rsidR="00732DA4" w:rsidRPr="000C72B0">
        <w:rPr>
          <w:rFonts w:ascii="Times New Roman" w:hAnsi="Times New Roman" w:cs="Times New Roman"/>
        </w:rPr>
        <w:t>He ensures that Loyola Academy Society remains financially stable, ethically governed, and focused on its long-term vision of educational excellence and social transformation.</w:t>
      </w:r>
    </w:p>
    <w:p w14:paraId="41E5BF66" w14:textId="6334364E" w:rsidR="00CE33D2" w:rsidRPr="000C72B0" w:rsidRDefault="00832F28" w:rsidP="00E5125C">
      <w:pPr>
        <w:jc w:val="both"/>
        <w:rPr>
          <w:rFonts w:ascii="Times New Roman" w:hAnsi="Times New Roman" w:cs="Times New Roman"/>
        </w:rPr>
      </w:pPr>
      <w:r w:rsidRPr="000C72B0">
        <w:rPr>
          <w:rFonts w:ascii="Times New Roman" w:hAnsi="Times New Roman" w:cs="Times New Roman"/>
        </w:rPr>
        <w:t xml:space="preserve">Beyond his professional </w:t>
      </w:r>
      <w:r w:rsidR="00540084" w:rsidRPr="000C72B0">
        <w:rPr>
          <w:rFonts w:ascii="Times New Roman" w:hAnsi="Times New Roman" w:cs="Times New Roman"/>
        </w:rPr>
        <w:t>responsibilities</w:t>
      </w:r>
      <w:r w:rsidRPr="000C72B0">
        <w:rPr>
          <w:rFonts w:ascii="Times New Roman" w:hAnsi="Times New Roman" w:cs="Times New Roman"/>
        </w:rPr>
        <w:t xml:space="preserve">, Fr. Sudhakar </w:t>
      </w:r>
      <w:r w:rsidR="00540084" w:rsidRPr="000C72B0">
        <w:rPr>
          <w:rFonts w:ascii="Times New Roman" w:hAnsi="Times New Roman" w:cs="Times New Roman"/>
        </w:rPr>
        <w:t xml:space="preserve">SJ </w:t>
      </w:r>
      <w:r w:rsidRPr="000C72B0">
        <w:rPr>
          <w:rFonts w:ascii="Times New Roman" w:hAnsi="Times New Roman" w:cs="Times New Roman"/>
        </w:rPr>
        <w:t>is admired for his simplicity, humility, and compassionate presence. He maintains strong relationships with colleagues</w:t>
      </w:r>
      <w:r w:rsidR="007E084C" w:rsidRPr="000C72B0">
        <w:rPr>
          <w:rFonts w:ascii="Times New Roman" w:hAnsi="Times New Roman" w:cs="Times New Roman"/>
        </w:rPr>
        <w:t xml:space="preserve"> and </w:t>
      </w:r>
      <w:r w:rsidR="00E5125C" w:rsidRPr="000C72B0">
        <w:rPr>
          <w:rFonts w:ascii="Times New Roman" w:hAnsi="Times New Roman" w:cs="Times New Roman"/>
        </w:rPr>
        <w:t xml:space="preserve">students </w:t>
      </w:r>
      <w:r w:rsidRPr="000C72B0">
        <w:rPr>
          <w:rFonts w:ascii="Times New Roman" w:hAnsi="Times New Roman" w:cs="Times New Roman"/>
        </w:rPr>
        <w:t xml:space="preserve">offering guidance and support. </w:t>
      </w:r>
      <w:r w:rsidR="00E5125C" w:rsidRPr="000C72B0">
        <w:rPr>
          <w:rFonts w:ascii="Times New Roman" w:hAnsi="Times New Roman" w:cs="Times New Roman"/>
        </w:rPr>
        <w:t xml:space="preserve"> He </w:t>
      </w:r>
      <w:r w:rsidRPr="000C72B0">
        <w:rPr>
          <w:rFonts w:ascii="Times New Roman" w:hAnsi="Times New Roman" w:cs="Times New Roman"/>
        </w:rPr>
        <w:t>stands as a true representative of Jesuit educational leadership in the modern world</w:t>
      </w:r>
      <w:r w:rsidR="00E5125C" w:rsidRPr="000C72B0">
        <w:rPr>
          <w:rFonts w:ascii="Times New Roman" w:hAnsi="Times New Roman" w:cs="Times New Roman"/>
        </w:rPr>
        <w:t>.</w:t>
      </w:r>
      <w:r w:rsidRPr="000C72B0">
        <w:rPr>
          <w:rFonts w:ascii="Times New Roman" w:hAnsi="Times New Roman" w:cs="Times New Roman"/>
        </w:rPr>
        <w:t xml:space="preserve"> </w:t>
      </w:r>
      <w:r w:rsidR="000C72B0">
        <w:rPr>
          <w:rFonts w:ascii="Times New Roman" w:hAnsi="Times New Roman" w:cs="Times New Roman"/>
        </w:rPr>
        <w:t>He</w:t>
      </w:r>
      <w:r w:rsidRPr="000C72B0">
        <w:rPr>
          <w:rFonts w:ascii="Times New Roman" w:hAnsi="Times New Roman" w:cs="Times New Roman"/>
        </w:rPr>
        <w:t xml:space="preserve"> carries forward the Jesuit legacy of forming individuals who are intellectually capable, morally grounded, and deeply committed to the service of others.</w:t>
      </w:r>
      <w:r w:rsidR="00CE33D2" w:rsidRPr="000C72B0">
        <w:rPr>
          <w:rFonts w:ascii="Times New Roman" w:hAnsi="Times New Roman" w:cs="Times New Roman"/>
        </w:rPr>
        <w:t xml:space="preserve"> </w:t>
      </w:r>
    </w:p>
    <w:p w14:paraId="69FE88D1" w14:textId="25EC83B9" w:rsidR="00832F28" w:rsidRPr="000C72B0" w:rsidRDefault="00832F28" w:rsidP="00E5125C">
      <w:pPr>
        <w:jc w:val="both"/>
        <w:rPr>
          <w:rFonts w:ascii="Times New Roman" w:hAnsi="Times New Roman" w:cs="Times New Roman"/>
        </w:rPr>
      </w:pPr>
    </w:p>
    <w:p w14:paraId="16A90F33" w14:textId="77777777" w:rsidR="00832F28" w:rsidRPr="000C72B0" w:rsidRDefault="00832F28" w:rsidP="00E5125C">
      <w:pPr>
        <w:jc w:val="both"/>
        <w:rPr>
          <w:rFonts w:ascii="Times New Roman" w:hAnsi="Times New Roman" w:cs="Times New Roman"/>
        </w:rPr>
      </w:pPr>
    </w:p>
    <w:sectPr w:rsidR="00832F28" w:rsidRPr="000C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59"/>
    <w:rsid w:val="000719AE"/>
    <w:rsid w:val="000C72B0"/>
    <w:rsid w:val="00114686"/>
    <w:rsid w:val="00123C7C"/>
    <w:rsid w:val="0020032F"/>
    <w:rsid w:val="002D77BD"/>
    <w:rsid w:val="003C4DDF"/>
    <w:rsid w:val="00463945"/>
    <w:rsid w:val="004B7365"/>
    <w:rsid w:val="00503459"/>
    <w:rsid w:val="00524AC2"/>
    <w:rsid w:val="00540084"/>
    <w:rsid w:val="00646397"/>
    <w:rsid w:val="00660CEE"/>
    <w:rsid w:val="00663484"/>
    <w:rsid w:val="00732DA4"/>
    <w:rsid w:val="007E084C"/>
    <w:rsid w:val="00817150"/>
    <w:rsid w:val="00832F28"/>
    <w:rsid w:val="00857357"/>
    <w:rsid w:val="0086115A"/>
    <w:rsid w:val="008B15BE"/>
    <w:rsid w:val="008D1D50"/>
    <w:rsid w:val="009F6702"/>
    <w:rsid w:val="00B527A8"/>
    <w:rsid w:val="00C000A2"/>
    <w:rsid w:val="00C86535"/>
    <w:rsid w:val="00CE33D2"/>
    <w:rsid w:val="00DC50BC"/>
    <w:rsid w:val="00E5125C"/>
    <w:rsid w:val="00E9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2845"/>
  <w15:chartTrackingRefBased/>
  <w15:docId w15:val="{845E4A03-72A4-4632-98E1-23F685E8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5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4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4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4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4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4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4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4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4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4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4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459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3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459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03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360</Words>
  <Characters>2179</Characters>
  <Application>Microsoft Office Word</Application>
  <DocSecurity>0</DocSecurity>
  <Lines>29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LOYOLA</dc:creator>
  <cp:keywords/>
  <dc:description/>
  <cp:lastModifiedBy>LOYOLA</cp:lastModifiedBy>
  <cp:revision>9</cp:revision>
  <dcterms:created xsi:type="dcterms:W3CDTF">2026-03-11T11:12:00Z</dcterms:created>
  <dcterms:modified xsi:type="dcterms:W3CDTF">2026-03-12T09:19:00Z</dcterms:modified>
</cp:coreProperties>
</file>